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1646" w:rsidRDefault="00E12F5A">
      <w:pPr>
        <w:rPr>
          <w:b/>
        </w:rPr>
      </w:pPr>
      <w:r w:rsidRPr="00966658">
        <w:rPr>
          <w:b/>
        </w:rPr>
        <w:t>Estimating sample importance</w:t>
      </w:r>
      <w:r w:rsidR="007522E8">
        <w:rPr>
          <w:b/>
        </w:rPr>
        <w:t xml:space="preserve"> exercise</w:t>
      </w:r>
    </w:p>
    <w:p w:rsidR="00D01646" w:rsidRPr="00D01646" w:rsidRDefault="00D01646">
      <w:r>
        <w:rPr>
          <w:b/>
        </w:rPr>
        <w:tab/>
      </w:r>
      <w:r>
        <w:t>In this exercise we will look closer at what sample importance means, how to</w:t>
      </w:r>
      <w:r w:rsidR="006E6FEF">
        <w:t xml:space="preserve"> calculate it, </w:t>
      </w:r>
      <w:r w:rsidR="002E59D2">
        <w:t xml:space="preserve">how to use it, </w:t>
      </w:r>
      <w:r w:rsidR="006E6FEF">
        <w:t xml:space="preserve">and </w:t>
      </w:r>
      <w:r>
        <w:t xml:space="preserve">how to create a </w:t>
      </w:r>
      <w:r w:rsidR="002E59D2">
        <w:t>stratified</w:t>
      </w:r>
      <w:r w:rsidR="006E6FEF">
        <w:t xml:space="preserve"> </w:t>
      </w:r>
      <w:r>
        <w:t xml:space="preserve">random </w:t>
      </w:r>
      <w:r w:rsidR="006E6FEF">
        <w:t xml:space="preserve">and a </w:t>
      </w:r>
      <w:r w:rsidR="002E59D2">
        <w:t xml:space="preserve">completely </w:t>
      </w:r>
      <w:r w:rsidR="006E6FEF">
        <w:t xml:space="preserve">random </w:t>
      </w:r>
      <w:r>
        <w:t>sample</w:t>
      </w:r>
      <w:r w:rsidR="002E59D2">
        <w:t xml:space="preserve"> using RMRS Raster Utilities toolbar.</w:t>
      </w:r>
    </w:p>
    <w:p w:rsidR="00CD32B4" w:rsidRDefault="00CD32B4">
      <w:r>
        <w:rPr>
          <w:b/>
        </w:rPr>
        <w:tab/>
      </w:r>
      <w:r>
        <w:t xml:space="preserve">Sampling importance </w:t>
      </w:r>
      <w:r w:rsidR="007522E8">
        <w:t>is used to adjust sampling schemes that don’t adequately represent the true distribution of explanatory variables</w:t>
      </w:r>
      <w:r>
        <w:t>. Similar to using prior probabilities to adjust response variables to match a known distribution, sample importance is used to adjust the weight of sampl</w:t>
      </w:r>
      <w:r w:rsidR="007522E8">
        <w:t>es to their known distribution. Sampling importance can be calculated for both continuous and categorical variables</w:t>
      </w:r>
      <w:r w:rsidR="00905E3D">
        <w:t xml:space="preserve"> and simply requires knowing the number of times a value or group of values occurs across a given area.  To illustrate let’s open the sample importance “</w:t>
      </w:r>
      <w:proofErr w:type="spellStart"/>
      <w:r w:rsidR="00905E3D" w:rsidRPr="007A65B8">
        <w:t>SampleImportance.mxd</w:t>
      </w:r>
      <w:r w:rsidR="00663C89">
        <w:t>“map</w:t>
      </w:r>
      <w:proofErr w:type="spellEnd"/>
      <w:r w:rsidR="007A65B8">
        <w:t xml:space="preserve"> document located</w:t>
      </w:r>
      <w:r w:rsidR="00533BB4">
        <w:t xml:space="preserve"> in the same directory as this tutorial</w:t>
      </w:r>
      <w:r w:rsidR="00F83FB3">
        <w:t xml:space="preserve"> (</w:t>
      </w:r>
      <w:hyperlink r:id="rId9" w:history="1">
        <w:r w:rsidR="00F83FB3" w:rsidRPr="007A65B8">
          <w:rPr>
            <w:rStyle w:val="Hyperlink"/>
          </w:rPr>
          <w:t>click on link to open</w:t>
        </w:r>
      </w:hyperlink>
      <w:r w:rsidR="00F83FB3">
        <w:t>)</w:t>
      </w:r>
      <w:r w:rsidR="00533BB4">
        <w:t>.</w:t>
      </w:r>
      <w:r w:rsidR="00F83FB3">
        <w:t xml:space="preserve"> </w:t>
      </w:r>
      <w:r w:rsidR="007A65B8">
        <w:t xml:space="preserve">After opening the map document </w:t>
      </w:r>
      <w:proofErr w:type="spellStart"/>
      <w:r w:rsidR="007A65B8">
        <w:t>ArcMap</w:t>
      </w:r>
      <w:proofErr w:type="spellEnd"/>
      <w:r w:rsidR="007A65B8">
        <w:t xml:space="preserve"> should look similar to below.</w:t>
      </w:r>
    </w:p>
    <w:p w:rsidR="007A65B8" w:rsidRDefault="00217015">
      <w:r>
        <w:rPr>
          <w:noProof/>
        </w:rPr>
        <w:drawing>
          <wp:inline distT="0" distB="0" distL="0" distR="0" wp14:anchorId="6C205802" wp14:editId="56D8EAE3">
            <wp:extent cx="5943600" cy="359092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9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65B8" w:rsidRDefault="007A65B8">
      <w:pPr>
        <w:rPr>
          <w:noProof/>
        </w:rPr>
      </w:pPr>
      <w:r>
        <w:tab/>
        <w:t xml:space="preserve">To </w:t>
      </w:r>
      <w:r w:rsidR="00D01646">
        <w:t>review</w:t>
      </w:r>
      <w:r>
        <w:t xml:space="preserve"> the </w:t>
      </w:r>
      <w:r w:rsidR="00D01646">
        <w:t xml:space="preserve">number of cells that make up </w:t>
      </w:r>
      <w:r>
        <w:t>each class</w:t>
      </w:r>
      <w:r w:rsidR="00217015">
        <w:t>,</w:t>
      </w:r>
      <w:r>
        <w:t xml:space="preserve"> open the attribute table by right clicking </w:t>
      </w:r>
      <w:r w:rsidR="00663C89">
        <w:t>“</w:t>
      </w:r>
      <w:r>
        <w:t>CCCD</w:t>
      </w:r>
      <w:r w:rsidR="00663C89">
        <w:t>”</w:t>
      </w:r>
      <w:r>
        <w:t xml:space="preserve"> raster surface and clicking on open attribute table</w:t>
      </w:r>
      <w:r w:rsidR="00D01646">
        <w:t>.</w:t>
      </w:r>
      <w:r>
        <w:t xml:space="preserve"> </w:t>
      </w:r>
    </w:p>
    <w:p w:rsidR="00D01646" w:rsidRDefault="00217015" w:rsidP="00D01646">
      <w:pPr>
        <w:jc w:val="center"/>
      </w:pPr>
      <w:r>
        <w:rPr>
          <w:noProof/>
        </w:rPr>
        <w:lastRenderedPageBreak/>
        <w:drawing>
          <wp:inline distT="0" distB="0" distL="0" distR="0" wp14:anchorId="1C959902" wp14:editId="6B0ED155">
            <wp:extent cx="3219450" cy="282892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65B8" w:rsidRDefault="007A65B8">
      <w:r>
        <w:t xml:space="preserve">Next, right click the </w:t>
      </w:r>
      <w:r w:rsidR="00663C89">
        <w:t>“</w:t>
      </w:r>
      <w:r>
        <w:t>Count</w:t>
      </w:r>
      <w:r w:rsidR="00663C89">
        <w:t>”</w:t>
      </w:r>
      <w:r>
        <w:t xml:space="preserve"> field, left click the statistics button, and record the mean </w:t>
      </w:r>
      <w:r w:rsidR="00663C89">
        <w:t>“</w:t>
      </w:r>
      <w:r>
        <w:t>Count</w:t>
      </w:r>
      <w:r w:rsidR="00663C89">
        <w:t>”</w:t>
      </w:r>
      <w:r>
        <w:t xml:space="preserve"> value.</w:t>
      </w:r>
    </w:p>
    <w:p w:rsidR="007A65B8" w:rsidRDefault="00217015" w:rsidP="00217015">
      <w:pPr>
        <w:jc w:val="center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409A57E5" wp14:editId="7C2ACAE6">
            <wp:simplePos x="0" y="0"/>
            <wp:positionH relativeFrom="column">
              <wp:posOffset>2023005</wp:posOffset>
            </wp:positionH>
            <wp:positionV relativeFrom="paragraph">
              <wp:posOffset>657225</wp:posOffset>
            </wp:positionV>
            <wp:extent cx="2116800" cy="931425"/>
            <wp:effectExtent l="0" t="0" r="0" b="254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6800" cy="931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4EA77278" wp14:editId="545A7FFD">
            <wp:extent cx="4701209" cy="2835645"/>
            <wp:effectExtent l="0" t="0" r="4445" b="317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r="49848" b="3200"/>
                    <a:stretch/>
                  </pic:blipFill>
                  <pic:spPr bwMode="auto">
                    <a:xfrm>
                      <a:off x="0" y="0"/>
                      <a:ext cx="4700791" cy="28353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65B8" w:rsidRDefault="00ED778F">
      <w:r>
        <w:t>Finally, to estimate sampling weight divide class counts by the mean count for all classes.</w:t>
      </w:r>
    </w:p>
    <w:p w:rsidR="00ED778F" w:rsidRDefault="00ED778F">
      <w:r>
        <w:tab/>
        <w:t xml:space="preserve">Now that we know how to estimate sampling weights let’s assume that to perform an accuracy assessment of our </w:t>
      </w:r>
      <w:r w:rsidR="00663C89">
        <w:t>“</w:t>
      </w:r>
      <w:r w:rsidR="001041B8">
        <w:t>CCCD</w:t>
      </w:r>
      <w:r w:rsidR="00663C89">
        <w:t>”</w:t>
      </w:r>
      <w:r w:rsidR="001041B8">
        <w:t xml:space="preserve"> </w:t>
      </w:r>
      <w:r>
        <w:t xml:space="preserve">map we need to </w:t>
      </w:r>
      <w:r w:rsidR="001041B8">
        <w:t xml:space="preserve">randomly </w:t>
      </w:r>
      <w:r>
        <w:t xml:space="preserve">allocate 30 samples in each category. To </w:t>
      </w:r>
      <w:r w:rsidR="001041B8">
        <w:t xml:space="preserve">allocate these samples we will use the </w:t>
      </w:r>
      <w:r w:rsidR="00663C89">
        <w:t>“</w:t>
      </w:r>
      <w:r w:rsidR="001041B8">
        <w:t>RMRS Raster Utility</w:t>
      </w:r>
      <w:r w:rsidR="00663C89">
        <w:t>” tool</w:t>
      </w:r>
      <w:r w:rsidR="001041B8">
        <w:t>bar. If you have not downloaded and installed the toolbar, please do so now (</w:t>
      </w:r>
      <w:hyperlink r:id="rId14" w:history="1">
        <w:r w:rsidR="001041B8" w:rsidRPr="001041B8">
          <w:rPr>
            <w:rStyle w:val="Hyperlink"/>
          </w:rPr>
          <w:t>link to the RMRS Raster Utility bar download</w:t>
        </w:r>
      </w:hyperlink>
      <w:r w:rsidR="00663C89">
        <w:t>). Left click on the “Sample” m</w:t>
      </w:r>
      <w:r w:rsidR="001041B8">
        <w:t xml:space="preserve">enu of the </w:t>
      </w:r>
      <w:r w:rsidR="00663C89">
        <w:t>“</w:t>
      </w:r>
      <w:r w:rsidR="001041B8">
        <w:t>RMRS Raster Utility</w:t>
      </w:r>
      <w:r w:rsidR="00663C89">
        <w:t>”</w:t>
      </w:r>
      <w:r w:rsidR="001041B8">
        <w:t xml:space="preserve"> </w:t>
      </w:r>
      <w:r w:rsidR="00663C89">
        <w:t>tool</w:t>
      </w:r>
      <w:r w:rsidR="001041B8">
        <w:t>bar</w:t>
      </w:r>
      <w:r w:rsidR="0092060E">
        <w:t xml:space="preserve"> and left click the “Create Stratified Random Sample” button</w:t>
      </w:r>
      <w:r w:rsidR="001041B8">
        <w:t>.</w:t>
      </w:r>
    </w:p>
    <w:p w:rsidR="001041B8" w:rsidRDefault="00217015" w:rsidP="00217015">
      <w:pPr>
        <w:jc w:val="center"/>
      </w:pPr>
      <w:r>
        <w:rPr>
          <w:noProof/>
        </w:rPr>
        <w:lastRenderedPageBreak/>
        <w:drawing>
          <wp:inline distT="0" distB="0" distL="0" distR="0" wp14:anchorId="36DCBBE4" wp14:editId="2EBC082C">
            <wp:extent cx="4800600" cy="2871216"/>
            <wp:effectExtent l="0" t="0" r="0" b="571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r="49734" b="3876"/>
                    <a:stretch/>
                  </pic:blipFill>
                  <pic:spPr bwMode="auto">
                    <a:xfrm>
                      <a:off x="0" y="0"/>
                      <a:ext cx="4800600" cy="28712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1646" w:rsidRDefault="0092060E" w:rsidP="00D01646">
      <w:r>
        <w:t xml:space="preserve">This will open the “Create Stratified Random Sample” form. </w:t>
      </w:r>
    </w:p>
    <w:p w:rsidR="008B2354" w:rsidRDefault="00407C79" w:rsidP="00D01646">
      <w:pPr>
        <w:jc w:val="center"/>
      </w:pPr>
      <w:r>
        <w:rPr>
          <w:noProof/>
        </w:rPr>
        <w:drawing>
          <wp:inline distT="0" distB="0" distL="0" distR="0" wp14:anchorId="2CA8C9E1" wp14:editId="063F974E">
            <wp:extent cx="2790825" cy="2495550"/>
            <wp:effectExtent l="0" t="0" r="952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354" w:rsidRDefault="0092060E" w:rsidP="008B2354">
      <w:r>
        <w:t xml:space="preserve">In the </w:t>
      </w:r>
      <w:r w:rsidR="00663C89">
        <w:t>“</w:t>
      </w:r>
      <w:r>
        <w:t>Raster to Sample</w:t>
      </w:r>
      <w:r w:rsidR="00663C89">
        <w:t>”</w:t>
      </w:r>
      <w:r>
        <w:t xml:space="preserve"> dropdown select the </w:t>
      </w:r>
      <w:r w:rsidR="00663C89">
        <w:t>“</w:t>
      </w:r>
      <w:r>
        <w:t>CCCD</w:t>
      </w:r>
      <w:r w:rsidR="00663C89">
        <w:t>”</w:t>
      </w:r>
      <w:r>
        <w:t xml:space="preserve"> raster layer o</w:t>
      </w:r>
      <w:r w:rsidR="00D01646">
        <w:t>r use the open raster button,</w:t>
      </w:r>
      <w:r>
        <w:t xml:space="preserve"> navigate to the </w:t>
      </w:r>
      <w:r w:rsidR="00663C89">
        <w:t>“</w:t>
      </w:r>
      <w:proofErr w:type="spellStart"/>
      <w:r>
        <w:t>AccuracyAssessment.gdb</w:t>
      </w:r>
      <w:proofErr w:type="spellEnd"/>
      <w:r w:rsidR="00663C89">
        <w:t>”</w:t>
      </w:r>
      <w:r>
        <w:t xml:space="preserve"> database</w:t>
      </w:r>
      <w:r w:rsidR="00D01646">
        <w:t>,</w:t>
      </w:r>
      <w:r>
        <w:t xml:space="preserve"> and select the </w:t>
      </w:r>
      <w:r w:rsidR="00663C89">
        <w:t>“</w:t>
      </w:r>
      <w:r>
        <w:t>CCCD</w:t>
      </w:r>
      <w:r w:rsidR="00663C89">
        <w:t>”</w:t>
      </w:r>
      <w:r>
        <w:t xml:space="preserve"> raster. In the “Output Workspace” textbox select the </w:t>
      </w:r>
      <w:r w:rsidR="00663C89">
        <w:t>“</w:t>
      </w:r>
      <w:proofErr w:type="spellStart"/>
      <w:r>
        <w:t>AccuracyAssessment.gdb</w:t>
      </w:r>
      <w:proofErr w:type="spellEnd"/>
      <w:r w:rsidR="00663C89">
        <w:t>”</w:t>
      </w:r>
      <w:r>
        <w:t xml:space="preserve"> database by clicking on the open database button. In the “Name of New Sample File” textbox, type </w:t>
      </w:r>
      <w:r w:rsidR="00217015">
        <w:t>“</w:t>
      </w:r>
      <w:proofErr w:type="spellStart"/>
      <w:r>
        <w:t>CCCDAccuracyAssessment</w:t>
      </w:r>
      <w:proofErr w:type="spellEnd"/>
      <w:r w:rsidR="00217015">
        <w:t>”</w:t>
      </w:r>
      <w:r>
        <w:t xml:space="preserve">. In the </w:t>
      </w:r>
      <w:r w:rsidR="000A31ED">
        <w:t>“</w:t>
      </w:r>
      <w:r>
        <w:t>Samples per</w:t>
      </w:r>
      <w:r w:rsidR="000A31ED">
        <w:t xml:space="preserve"> Strata” numeric dropdown</w:t>
      </w:r>
      <w:r w:rsidR="00D01646">
        <w:t>,</w:t>
      </w:r>
      <w:r w:rsidR="000A31ED">
        <w:t xml:space="preserve"> type</w:t>
      </w:r>
      <w:r>
        <w:t xml:space="preserve"> 30.</w:t>
      </w:r>
      <w:r w:rsidR="000A31ED">
        <w:t xml:space="preserve"> Once you have finished filling in the required inputs, left click the </w:t>
      </w:r>
      <w:r w:rsidR="00663C89">
        <w:t>“</w:t>
      </w:r>
      <w:r w:rsidR="000A31ED">
        <w:t>Create Sample</w:t>
      </w:r>
      <w:r w:rsidR="00663C89">
        <w:t>”</w:t>
      </w:r>
      <w:r w:rsidR="000A31ED">
        <w:t xml:space="preserve"> button.</w:t>
      </w:r>
      <w:r w:rsidR="00663C89">
        <w:t xml:space="preserve"> I</w:t>
      </w:r>
      <w:r w:rsidR="0011534C">
        <w:t xml:space="preserve">f you have classes that represent a small </w:t>
      </w:r>
      <w:r w:rsidR="00A06FA9">
        <w:t>portion</w:t>
      </w:r>
      <w:r w:rsidR="0011534C">
        <w:t xml:space="preserve"> of the </w:t>
      </w:r>
      <w:r w:rsidR="00663C89">
        <w:t xml:space="preserve">total map </w:t>
      </w:r>
      <w:r w:rsidR="0011534C">
        <w:t>area</w:t>
      </w:r>
      <w:r w:rsidR="00663C89">
        <w:t>,</w:t>
      </w:r>
      <w:r w:rsidR="0011534C">
        <w:t xml:space="preserve"> this </w:t>
      </w:r>
      <w:r w:rsidR="00663C89">
        <w:t xml:space="preserve">process </w:t>
      </w:r>
      <w:r w:rsidR="0011534C">
        <w:t>could take a significant amount of time</w:t>
      </w:r>
      <w:r w:rsidR="00663C89">
        <w:t xml:space="preserve"> to finish</w:t>
      </w:r>
      <w:r w:rsidR="0011534C">
        <w:t>.</w:t>
      </w:r>
      <w:r w:rsidR="00A06FA9">
        <w:t xml:space="preserve"> Clicking the </w:t>
      </w:r>
      <w:r w:rsidR="00663C89">
        <w:t>“</w:t>
      </w:r>
      <w:r w:rsidR="00A06FA9">
        <w:t>Create Sample</w:t>
      </w:r>
      <w:r w:rsidR="00663C89">
        <w:t>”</w:t>
      </w:r>
      <w:r w:rsidR="00A06FA9">
        <w:t xml:space="preserve"> button will open a </w:t>
      </w:r>
      <w:r w:rsidR="00663C89">
        <w:t>“</w:t>
      </w:r>
      <w:r w:rsidR="00A06FA9">
        <w:t>Running Process Dialog</w:t>
      </w:r>
      <w:r w:rsidR="00663C89">
        <w:t>”</w:t>
      </w:r>
      <w:r w:rsidR="00D01646">
        <w:t>. This dialog</w:t>
      </w:r>
      <w:r w:rsidR="00A06FA9">
        <w:t xml:space="preserve"> provide</w:t>
      </w:r>
      <w:r w:rsidR="00D01646">
        <w:t>s</w:t>
      </w:r>
      <w:r w:rsidR="00A06FA9">
        <w:t xml:space="preserve"> information as to the current stage of the process. </w:t>
      </w:r>
    </w:p>
    <w:p w:rsidR="0092060E" w:rsidRDefault="00A06FA9" w:rsidP="00A06FA9">
      <w:pPr>
        <w:jc w:val="center"/>
      </w:pPr>
      <w:r>
        <w:rPr>
          <w:noProof/>
        </w:rPr>
        <w:lastRenderedPageBreak/>
        <w:drawing>
          <wp:inline distT="0" distB="0" distL="0" distR="0" wp14:anchorId="76264FAD" wp14:editId="3CF5E267">
            <wp:extent cx="2933700" cy="29622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6FA9" w:rsidRDefault="00D01646" w:rsidP="00A06FA9">
      <w:r>
        <w:t>Once</w:t>
      </w:r>
      <w:r w:rsidR="00A06FA9">
        <w:t xml:space="preserve"> the process has finished left click on the </w:t>
      </w:r>
      <w:r w:rsidR="00663C89">
        <w:t>“</w:t>
      </w:r>
      <w:r w:rsidR="00A06FA9">
        <w:t>Close</w:t>
      </w:r>
      <w:r w:rsidR="00663C89">
        <w:t>”</w:t>
      </w:r>
      <w:r w:rsidR="00A06FA9">
        <w:t xml:space="preserve"> button. Your sample locations should have been added to your map document. To verify weights have been calculated open the </w:t>
      </w:r>
      <w:r w:rsidR="00663C89">
        <w:t>“</w:t>
      </w:r>
      <w:proofErr w:type="spellStart"/>
      <w:r w:rsidR="00A06FA9">
        <w:t>CCCDAccuracyAssessment</w:t>
      </w:r>
      <w:proofErr w:type="spellEnd"/>
      <w:r w:rsidR="00663C89">
        <w:t>”</w:t>
      </w:r>
      <w:r w:rsidR="00A06FA9">
        <w:t xml:space="preserve"> table by right clicking on the layer in the table of contents and left clicking on </w:t>
      </w:r>
      <w:r w:rsidR="00663C89">
        <w:t>“</w:t>
      </w:r>
      <w:r w:rsidR="00A06FA9">
        <w:t>Open Attribute Table</w:t>
      </w:r>
      <w:r w:rsidR="00663C89">
        <w:t>”</w:t>
      </w:r>
      <w:r w:rsidR="008F4ACE">
        <w:t xml:space="preserve"> button</w:t>
      </w:r>
      <w:r w:rsidR="00A06FA9">
        <w:t>.</w:t>
      </w:r>
    </w:p>
    <w:p w:rsidR="00A06FA9" w:rsidRDefault="007C27D9" w:rsidP="008F4ACE">
      <w:pPr>
        <w:jc w:val="center"/>
      </w:pPr>
      <w:r>
        <w:rPr>
          <w:noProof/>
        </w:rPr>
        <w:drawing>
          <wp:inline distT="0" distB="0" distL="0" distR="0" wp14:anchorId="5FF1C132" wp14:editId="462D54C4">
            <wp:extent cx="3600450" cy="282892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4ACE" w:rsidRDefault="008F4ACE" w:rsidP="00A06FA9">
      <w:r>
        <w:t>In addition to the weight field</w:t>
      </w:r>
      <w:r w:rsidR="00D01646">
        <w:t>,</w:t>
      </w:r>
      <w:r>
        <w:t xml:space="preserve"> there are 2 additional fields called </w:t>
      </w:r>
      <w:r w:rsidR="00663C89">
        <w:t>“</w:t>
      </w:r>
      <w:r w:rsidR="002B6540">
        <w:t>Value</w:t>
      </w:r>
      <w:r w:rsidR="00663C89">
        <w:t>”</w:t>
      </w:r>
      <w:r w:rsidR="002B6540">
        <w:t xml:space="preserve"> and </w:t>
      </w:r>
      <w:r w:rsidR="00663C89">
        <w:t>“</w:t>
      </w:r>
      <w:r w:rsidR="002B6540">
        <w:t>CATEGORY</w:t>
      </w:r>
      <w:r w:rsidR="00663C89">
        <w:t>”</w:t>
      </w:r>
      <w:r w:rsidR="002B6540">
        <w:t>. The Value</w:t>
      </w:r>
      <w:r>
        <w:t xml:space="preserve"> field identifies the raster value </w:t>
      </w:r>
      <w:r w:rsidR="00D01646">
        <w:t xml:space="preserve">associated with that location </w:t>
      </w:r>
      <w:r>
        <w:t xml:space="preserve">from the </w:t>
      </w:r>
      <w:r w:rsidR="008B2354">
        <w:t xml:space="preserve">raster you selected in the </w:t>
      </w:r>
      <w:r w:rsidR="002E59D2">
        <w:t>“</w:t>
      </w:r>
      <w:r w:rsidR="00D01646">
        <w:t>Raster to Sample</w:t>
      </w:r>
      <w:r w:rsidR="002E59D2">
        <w:t>”</w:t>
      </w:r>
      <w:r w:rsidR="00D01646">
        <w:t xml:space="preserve"> drop</w:t>
      </w:r>
      <w:r>
        <w:t xml:space="preserve">down. The </w:t>
      </w:r>
      <w:r w:rsidR="00663C89">
        <w:t>“</w:t>
      </w:r>
      <w:r>
        <w:t>CATEGORY</w:t>
      </w:r>
      <w:r w:rsidR="00663C89">
        <w:t>”</w:t>
      </w:r>
      <w:r>
        <w:t xml:space="preserve"> field </w:t>
      </w:r>
      <w:r w:rsidR="008B2354">
        <w:t xml:space="preserve">is a blank text field that can be used </w:t>
      </w:r>
      <w:r w:rsidR="002E59D2">
        <w:t xml:space="preserve">to identify </w:t>
      </w:r>
      <w:r w:rsidR="002B6540">
        <w:t>the</w:t>
      </w:r>
      <w:r w:rsidR="002E59D2">
        <w:t xml:space="preserve"> actually</w:t>
      </w:r>
      <w:r w:rsidR="002B6540">
        <w:t xml:space="preserve"> category at that</w:t>
      </w:r>
      <w:r w:rsidR="002E59D2">
        <w:t xml:space="preserve"> sample location (i.e., a field for an </w:t>
      </w:r>
      <w:r w:rsidR="00D01646">
        <w:t>accuracy assessment</w:t>
      </w:r>
      <w:r w:rsidR="002E59D2">
        <w:t>)</w:t>
      </w:r>
      <w:r w:rsidR="008B2354">
        <w:t>.</w:t>
      </w:r>
      <w:r>
        <w:t xml:space="preserve"> </w:t>
      </w:r>
    </w:p>
    <w:p w:rsidR="002E59D2" w:rsidRDefault="002E59D2" w:rsidP="00A06FA9">
      <w:r>
        <w:lastRenderedPageBreak/>
        <w:tab/>
        <w:t>Alternatively we could have created a completely random sample using the “Create Random Sample” form. To compare the two sampling techniques let</w:t>
      </w:r>
      <w:r w:rsidR="000364EF">
        <w:t>’</w:t>
      </w:r>
      <w:r>
        <w:t>s create a completely random sample of our map by</w:t>
      </w:r>
      <w:r w:rsidR="00407C79">
        <w:t xml:space="preserve"> clicking on </w:t>
      </w:r>
      <w:r w:rsidR="004D6B20">
        <w:t xml:space="preserve">the </w:t>
      </w:r>
      <w:r w:rsidR="00663C89">
        <w:t>“</w:t>
      </w:r>
      <w:r w:rsidR="004D6B20">
        <w:t>Sample</w:t>
      </w:r>
      <w:r w:rsidR="00663C89">
        <w:t>”</w:t>
      </w:r>
      <w:r w:rsidR="004D6B20">
        <w:t xml:space="preserve"> menu and clicking on</w:t>
      </w:r>
      <w:r w:rsidR="00407C79">
        <w:t xml:space="preserve"> the </w:t>
      </w:r>
      <w:r w:rsidR="000364EF">
        <w:t>“</w:t>
      </w:r>
      <w:r w:rsidR="00407C79">
        <w:t>Create Random Sample</w:t>
      </w:r>
      <w:r w:rsidR="000364EF">
        <w:t>” button</w:t>
      </w:r>
      <w:r w:rsidR="00407C79">
        <w:t>.</w:t>
      </w:r>
    </w:p>
    <w:p w:rsidR="00407C79" w:rsidRDefault="007C27D9" w:rsidP="00407C79">
      <w:pPr>
        <w:jc w:val="center"/>
      </w:pPr>
      <w:r>
        <w:rPr>
          <w:noProof/>
        </w:rPr>
        <w:drawing>
          <wp:inline distT="0" distB="0" distL="0" distR="0" wp14:anchorId="5EC2F836" wp14:editId="70EE39AB">
            <wp:extent cx="2790825" cy="2495550"/>
            <wp:effectExtent l="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090" w:rsidRDefault="00407C79" w:rsidP="00407C79">
      <w:r>
        <w:t xml:space="preserve">Note the similarities between this form and the “Create Stratified Random Sample” form. </w:t>
      </w:r>
      <w:r w:rsidR="004D6B20">
        <w:t xml:space="preserve">These forms are </w:t>
      </w:r>
      <w:r w:rsidR="00663C89">
        <w:t>almost</w:t>
      </w:r>
      <w:r w:rsidR="004D6B20">
        <w:t xml:space="preserve"> identical</w:t>
      </w:r>
      <w:r w:rsidR="00663C89">
        <w:t>. The differences being the</w:t>
      </w:r>
      <w:r w:rsidR="004D6B20">
        <w:t xml:space="preserve"> form name, the label above th</w:t>
      </w:r>
      <w:r w:rsidR="00923144">
        <w:t>is form’s numeric dropdown</w:t>
      </w:r>
      <w:r w:rsidR="004D6B20">
        <w:t xml:space="preserve"> and most importantly when you click on the </w:t>
      </w:r>
      <w:r w:rsidR="000364EF">
        <w:t>“</w:t>
      </w:r>
      <w:r w:rsidR="004D6B20">
        <w:t>Create Sample</w:t>
      </w:r>
      <w:r w:rsidR="000364EF">
        <w:t>”</w:t>
      </w:r>
      <w:r w:rsidR="004D6B20">
        <w:t xml:space="preserve"> button, this application will randomly allocate samples across the entire raster surface. </w:t>
      </w:r>
      <w:r>
        <w:t xml:space="preserve">To achieve at least 30 samples per </w:t>
      </w:r>
      <w:r w:rsidR="0019682A">
        <w:t>class</w:t>
      </w:r>
      <w:r>
        <w:t xml:space="preserve"> we would need to specify a value of approximately </w:t>
      </w:r>
      <w:r w:rsidR="007C27D9">
        <w:t>7722</w:t>
      </w:r>
      <w:r>
        <w:t xml:space="preserve"> samples</w:t>
      </w:r>
      <w:r w:rsidR="003306FF">
        <w:t xml:space="preserve"> </w:t>
      </w:r>
      <w:r>
        <w:t>in the “Number of Samples” numeric dropdown</w:t>
      </w:r>
      <w:r>
        <w:rPr>
          <w:rStyle w:val="FootnoteReference"/>
        </w:rPr>
        <w:footnoteReference w:id="1"/>
      </w:r>
      <w:r>
        <w:t>. Clearl</w:t>
      </w:r>
      <w:r w:rsidR="0019682A">
        <w:t xml:space="preserve">y we cannot sample </w:t>
      </w:r>
      <w:r w:rsidR="007C27D9">
        <w:t>7722</w:t>
      </w:r>
      <w:r w:rsidR="003306FF">
        <w:t xml:space="preserve"> samples and </w:t>
      </w:r>
      <w:r w:rsidR="003B64ED">
        <w:t xml:space="preserve">we </w:t>
      </w:r>
      <w:r w:rsidR="003306FF">
        <w:t>would</w:t>
      </w:r>
      <w:r w:rsidR="0019682A">
        <w:t xml:space="preserve"> significantly over sampling for most of our classes</w:t>
      </w:r>
      <w:r w:rsidR="003306FF">
        <w:t>,</w:t>
      </w:r>
      <w:r w:rsidR="0019682A">
        <w:t xml:space="preserve"> but for the sake of this demonstration let’s type in </w:t>
      </w:r>
      <w:r w:rsidR="007C27D9">
        <w:t>7722</w:t>
      </w:r>
      <w:r w:rsidR="0019682A">
        <w:t xml:space="preserve"> </w:t>
      </w:r>
      <w:r w:rsidR="003B64ED">
        <w:t xml:space="preserve">in </w:t>
      </w:r>
      <w:r w:rsidR="0019682A">
        <w:t xml:space="preserve">the </w:t>
      </w:r>
      <w:r w:rsidR="00923144">
        <w:t>“</w:t>
      </w:r>
      <w:r w:rsidR="0019682A">
        <w:t>Number of Samples</w:t>
      </w:r>
      <w:r w:rsidR="00923144">
        <w:t>”</w:t>
      </w:r>
      <w:r w:rsidR="003B64ED">
        <w:t xml:space="preserve"> numeric dropdown</w:t>
      </w:r>
      <w:r w:rsidR="003306FF">
        <w:t xml:space="preserve">, click the </w:t>
      </w:r>
      <w:r w:rsidR="00923144">
        <w:t>“</w:t>
      </w:r>
      <w:r w:rsidR="003306FF">
        <w:t>Create Sample</w:t>
      </w:r>
      <w:r w:rsidR="00923144">
        <w:t>”</w:t>
      </w:r>
      <w:r w:rsidR="003306FF">
        <w:t xml:space="preserve"> button,</w:t>
      </w:r>
      <w:r w:rsidR="0019682A">
        <w:t xml:space="preserve"> and review our results. </w:t>
      </w:r>
      <w:r w:rsidR="001F57AD">
        <w:t xml:space="preserve">Summarizing the count data we see </w:t>
      </w:r>
      <w:r w:rsidR="003B64ED">
        <w:t>that there are almost</w:t>
      </w:r>
      <w:r w:rsidR="001F57AD">
        <w:t xml:space="preserve"> 30 samples in every class, however this clearly would be t</w:t>
      </w:r>
      <w:r w:rsidR="003B64ED">
        <w:t>oo time consuming and costly for an</w:t>
      </w:r>
      <w:r w:rsidR="001F57AD">
        <w:t xml:space="preserve"> accuracy assessment.</w:t>
      </w:r>
      <w:r w:rsidR="00764090">
        <w:t xml:space="preserve"> Our weighted sampling scheme is clearly preferable to the completely random </w:t>
      </w:r>
      <w:r w:rsidR="000364EF">
        <w:t>design</w:t>
      </w:r>
      <w:r w:rsidR="00764090">
        <w:t>.</w:t>
      </w:r>
    </w:p>
    <w:p w:rsidR="00407C79" w:rsidRDefault="0026450F" w:rsidP="00764090">
      <w:pPr>
        <w:jc w:val="center"/>
      </w:pPr>
      <w:r>
        <w:rPr>
          <w:noProof/>
        </w:rPr>
        <w:lastRenderedPageBreak/>
        <w:drawing>
          <wp:inline distT="0" distB="0" distL="0" distR="0" wp14:anchorId="73497BAE" wp14:editId="4E6D7095">
            <wp:extent cx="2600325" cy="2828925"/>
            <wp:effectExtent l="0" t="0" r="9525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090" w:rsidRDefault="00764090" w:rsidP="00764090">
      <w:pPr>
        <w:jc w:val="center"/>
      </w:pPr>
    </w:p>
    <w:p w:rsidR="00764090" w:rsidRDefault="00764090" w:rsidP="00764090">
      <w:pPr>
        <w:rPr>
          <w:b/>
        </w:rPr>
      </w:pPr>
      <w:r w:rsidRPr="00764090">
        <w:rPr>
          <w:b/>
        </w:rPr>
        <w:t>Exercise Questions</w:t>
      </w:r>
      <w:r w:rsidR="000364EF">
        <w:rPr>
          <w:b/>
        </w:rPr>
        <w:t xml:space="preserve"> </w:t>
      </w:r>
      <w:hyperlink r:id="rId21" w:history="1">
        <w:r w:rsidR="000364EF" w:rsidRPr="000364EF">
          <w:rPr>
            <w:rStyle w:val="Hyperlink"/>
          </w:rPr>
          <w:t>[Answers]</w:t>
        </w:r>
      </w:hyperlink>
      <w:bookmarkStart w:id="0" w:name="_GoBack"/>
      <w:bookmarkEnd w:id="0"/>
    </w:p>
    <w:p w:rsidR="003B64ED" w:rsidRDefault="003E4C59" w:rsidP="003B64ED">
      <w:pPr>
        <w:pStyle w:val="ListParagraph"/>
        <w:numPr>
          <w:ilvl w:val="0"/>
          <w:numId w:val="1"/>
        </w:numPr>
      </w:pPr>
      <w:r>
        <w:t>Why do you weight your samples to match the distribution of the map?</w:t>
      </w:r>
    </w:p>
    <w:p w:rsidR="003E4C59" w:rsidRDefault="003E4C59" w:rsidP="003B64ED">
      <w:pPr>
        <w:pStyle w:val="ListParagraph"/>
        <w:numPr>
          <w:ilvl w:val="0"/>
          <w:numId w:val="1"/>
        </w:numPr>
      </w:pPr>
      <w:r>
        <w:t>What is the average map class cell count?</w:t>
      </w:r>
    </w:p>
    <w:p w:rsidR="003E4C59" w:rsidRPr="00CD32B4" w:rsidRDefault="003E4C59" w:rsidP="003B64ED">
      <w:pPr>
        <w:pStyle w:val="ListParagraph"/>
        <w:numPr>
          <w:ilvl w:val="0"/>
          <w:numId w:val="1"/>
        </w:numPr>
      </w:pPr>
      <w:r>
        <w:t>How do you use sample weights?</w:t>
      </w:r>
    </w:p>
    <w:sectPr w:rsidR="003E4C59" w:rsidRPr="00CD32B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63C89" w:rsidRDefault="00663C89" w:rsidP="00407C79">
      <w:pPr>
        <w:spacing w:after="0" w:line="240" w:lineRule="auto"/>
      </w:pPr>
      <w:r>
        <w:separator/>
      </w:r>
    </w:p>
  </w:endnote>
  <w:endnote w:type="continuationSeparator" w:id="0">
    <w:p w:rsidR="00663C89" w:rsidRDefault="00663C89" w:rsidP="00407C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63C89" w:rsidRDefault="00663C89" w:rsidP="00407C79">
      <w:pPr>
        <w:spacing w:after="0" w:line="240" w:lineRule="auto"/>
      </w:pPr>
      <w:r>
        <w:separator/>
      </w:r>
    </w:p>
  </w:footnote>
  <w:footnote w:type="continuationSeparator" w:id="0">
    <w:p w:rsidR="00663C89" w:rsidRDefault="00663C89" w:rsidP="00407C79">
      <w:pPr>
        <w:spacing w:after="0" w:line="240" w:lineRule="auto"/>
      </w:pPr>
      <w:r>
        <w:continuationSeparator/>
      </w:r>
    </w:p>
  </w:footnote>
  <w:footnote w:id="1">
    <w:p w:rsidR="00663C89" w:rsidRDefault="00663C89">
      <w:pPr>
        <w:pStyle w:val="FootnoteText"/>
      </w:pPr>
      <w:r>
        <w:rPr>
          <w:rStyle w:val="FootnoteReference"/>
        </w:rPr>
        <w:footnoteRef/>
      </w:r>
      <w:r>
        <w:t xml:space="preserve"> This is assuming the average of sampling result. For any given sample we may have to choose a little more or less to meet our minimum requirement. To calculate this sample size we divide 30 by the smallest class divided by the sum of all classes; 30</w:t>
      </w:r>
      <w:proofErr w:type="gramStart"/>
      <w:r>
        <w:t>/{</w:t>
      </w:r>
      <w:proofErr w:type="gramEnd"/>
      <w:r>
        <w:t>37600</w:t>
      </w:r>
      <w:r>
        <w:rPr>
          <w:rFonts w:cstheme="minorHAnsi"/>
        </w:rPr>
        <w:t>÷</w:t>
      </w:r>
      <w:r>
        <w:t>9678072}.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6777A76"/>
    <w:multiLevelType w:val="hybridMultilevel"/>
    <w:tmpl w:val="8D74056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6FB8"/>
    <w:rsid w:val="000364EF"/>
    <w:rsid w:val="000A31ED"/>
    <w:rsid w:val="001041B8"/>
    <w:rsid w:val="0011534C"/>
    <w:rsid w:val="0019682A"/>
    <w:rsid w:val="001F57AD"/>
    <w:rsid w:val="00217015"/>
    <w:rsid w:val="0026450F"/>
    <w:rsid w:val="002B6540"/>
    <w:rsid w:val="002E59D2"/>
    <w:rsid w:val="0030514F"/>
    <w:rsid w:val="003306FF"/>
    <w:rsid w:val="00374915"/>
    <w:rsid w:val="003B64ED"/>
    <w:rsid w:val="003E4C59"/>
    <w:rsid w:val="00407C79"/>
    <w:rsid w:val="004D6B20"/>
    <w:rsid w:val="00533BB4"/>
    <w:rsid w:val="005418ED"/>
    <w:rsid w:val="005A6C25"/>
    <w:rsid w:val="00663C89"/>
    <w:rsid w:val="006E6FEF"/>
    <w:rsid w:val="007522E8"/>
    <w:rsid w:val="0075676B"/>
    <w:rsid w:val="00764090"/>
    <w:rsid w:val="007674FA"/>
    <w:rsid w:val="007863C6"/>
    <w:rsid w:val="007A65B8"/>
    <w:rsid w:val="007C27D9"/>
    <w:rsid w:val="007F3D61"/>
    <w:rsid w:val="008B2354"/>
    <w:rsid w:val="008C6FB8"/>
    <w:rsid w:val="008F4ACE"/>
    <w:rsid w:val="00905E3D"/>
    <w:rsid w:val="0092060E"/>
    <w:rsid w:val="00923144"/>
    <w:rsid w:val="00966658"/>
    <w:rsid w:val="00A06FA9"/>
    <w:rsid w:val="00BF4509"/>
    <w:rsid w:val="00CD32B4"/>
    <w:rsid w:val="00D01646"/>
    <w:rsid w:val="00E04DF1"/>
    <w:rsid w:val="00E12F5A"/>
    <w:rsid w:val="00ED778F"/>
    <w:rsid w:val="00F4260B"/>
    <w:rsid w:val="00F45140"/>
    <w:rsid w:val="00F83FB3"/>
    <w:rsid w:val="00FB4E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F83FB3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83F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83FB3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407C79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407C79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407C79"/>
    <w:rPr>
      <w:vertAlign w:val="superscript"/>
    </w:rPr>
  </w:style>
  <w:style w:type="paragraph" w:styleId="ListParagraph">
    <w:name w:val="List Paragraph"/>
    <w:basedOn w:val="Normal"/>
    <w:uiPriority w:val="34"/>
    <w:qFormat/>
    <w:rsid w:val="003B64ED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F83FB3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83F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83FB3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407C79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407C79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407C79"/>
    <w:rPr>
      <w:vertAlign w:val="superscript"/>
    </w:rPr>
  </w:style>
  <w:style w:type="paragraph" w:styleId="ListParagraph">
    <w:name w:val="List Paragraph"/>
    <w:basedOn w:val="Normal"/>
    <w:uiPriority w:val="34"/>
    <w:qFormat/>
    <w:rsid w:val="003B64E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hyperlink" Target="http://www.fs.fed.us/rm/raster-utility/accuracyAssessmentAnswers.htm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9.png"/><Relationship Id="rId4" Type="http://schemas.microsoft.com/office/2007/relationships/stylesWithEffects" Target="stylesWithEffects.xml"/><Relationship Id="rId9" Type="http://schemas.openxmlformats.org/officeDocument/2006/relationships/hyperlink" Target="AccuracyAssessment.mxd" TargetMode="External"/><Relationship Id="rId14" Type="http://schemas.openxmlformats.org/officeDocument/2006/relationships/hyperlink" Target="http://www.fs.fed.us/rm/raster-utility/downloads/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1F6FE5-1712-44EE-979A-65BEEC76CB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501</TotalTime>
  <Pages>6</Pages>
  <Words>761</Words>
  <Characters>4338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Forest Service</Company>
  <LinksUpToDate>false</LinksUpToDate>
  <CharactersWithSpaces>5089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jshogland</dc:creator>
  <cp:keywords/>
  <dc:description/>
  <cp:lastModifiedBy>jshogland</cp:lastModifiedBy>
  <cp:revision>18</cp:revision>
  <dcterms:created xsi:type="dcterms:W3CDTF">2012-05-17T21:47:00Z</dcterms:created>
  <dcterms:modified xsi:type="dcterms:W3CDTF">2012-06-25T17:05:00Z</dcterms:modified>
</cp:coreProperties>
</file>